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3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1B: Reconfigure confidence scoring system for additional, targeted parameters so specific products can be suggested for specific problem areas.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1D: Create off-line back-up of stored products/merchandisers for emergency off-line use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1E: Create references for Subtask 3D to pull data from for recommending to end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3E: Analytics tab dedicated to showing different ranges of posture quality history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3D: Create tab/pop-up/dropdown that shows recommendations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